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Default="00502C3E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2C3E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B47FD8"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502C3E">
              <w:rPr>
                <w:rFonts w:ascii="Times New Roman" w:hAnsi="Times New Roman" w:cs="Times New Roman"/>
                <w:sz w:val="28"/>
                <w:szCs w:val="28"/>
              </w:rPr>
              <w:t xml:space="preserve"> ЛИПЕЦКОЙ ОБЛАСТИ</w:t>
            </w:r>
          </w:p>
          <w:p w:rsidR="00927CA5" w:rsidRPr="008F73BB" w:rsidRDefault="00927CA5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02C3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962423" w:rsidRPr="003A5A7D" w:rsidRDefault="00957CF2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CF2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бюджету Липецкой области субсидии на стимулирование развития приоритетных </w:t>
            </w:r>
            <w:proofErr w:type="spellStart"/>
            <w:r w:rsidRPr="00957CF2">
              <w:rPr>
                <w:rFonts w:ascii="Times New Roman" w:hAnsi="Times New Roman" w:cs="Times New Roman"/>
                <w:sz w:val="28"/>
                <w:szCs w:val="28"/>
              </w:rPr>
              <w:t>подотраслей</w:t>
            </w:r>
            <w:proofErr w:type="spellEnd"/>
            <w:r w:rsidRPr="00957CF2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агропромышленного комплекса и развитие малых форм хозяйствования в части финансового обеспечения затрат сельскохозяйственных потребительских кооперативов на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материально-технической базы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513992">
              <w:rPr>
                <w:rFonts w:ascii="Times New Roman" w:hAnsi="Times New Roman" w:cs="Times New Roman"/>
                <w:sz w:val="28"/>
                <w:szCs w:val="28"/>
              </w:rPr>
              <w:t>01.2023 по истекший период 2026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19319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0205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от 12</w:t>
            </w:r>
            <w:r w:rsidR="000205BB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9319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05BB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9319D"/>
    <w:rsid w:val="001E3900"/>
    <w:rsid w:val="001E5992"/>
    <w:rsid w:val="0024147A"/>
    <w:rsid w:val="00265809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02C3E"/>
    <w:rsid w:val="005122A7"/>
    <w:rsid w:val="00513992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27CA5"/>
    <w:rsid w:val="00957CF2"/>
    <w:rsid w:val="00960484"/>
    <w:rsid w:val="00962423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68FC"/>
    <w:rsid w:val="00B044C5"/>
    <w:rsid w:val="00B0747E"/>
    <w:rsid w:val="00B47FD8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B10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135A8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Пестрикова Мария Юрьевна</cp:lastModifiedBy>
  <cp:revision>4</cp:revision>
  <cp:lastPrinted>2025-10-13T06:14:00Z</cp:lastPrinted>
  <dcterms:created xsi:type="dcterms:W3CDTF">2026-03-12T06:48:00Z</dcterms:created>
  <dcterms:modified xsi:type="dcterms:W3CDTF">2026-03-12T07:06:00Z</dcterms:modified>
</cp:coreProperties>
</file>